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1D6A853F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2769D3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Marilisa Conte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7E56295B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dell’art.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63 comma</w:t>
      </w:r>
      <w:r w:rsidR="002769D3">
        <w:rPr>
          <w:rFonts w:ascii="Garamond" w:hAnsi="Garamond" w:cs="Times New Roman"/>
          <w:color w:val="000000"/>
          <w:sz w:val="24"/>
          <w:szCs w:val="24"/>
        </w:rPr>
        <w:t xml:space="preserve"> 2,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lett.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2769D3">
        <w:rPr>
          <w:rFonts w:ascii="Garamond" w:hAnsi="Garamond" w:cs="Times New Roman"/>
          <w:color w:val="000000"/>
          <w:sz w:val="24"/>
          <w:szCs w:val="24"/>
        </w:rPr>
        <w:t>b</w:t>
      </w:r>
      <w:r w:rsidR="0063002A" w:rsidRPr="0063002A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bookmarkStart w:id="0" w:name="_Hlk66959402"/>
      <w:r w:rsidR="004972EA" w:rsidRPr="004972EA">
        <w:rPr>
          <w:rFonts w:ascii="Garamond" w:hAnsi="Garamond" w:cs="Times New Roman"/>
          <w:sz w:val="24"/>
          <w:szCs w:val="24"/>
        </w:rPr>
        <w:t xml:space="preserve">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bookmarkEnd w:id="0"/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e </w:t>
      </w:r>
      <w:proofErr w:type="spellStart"/>
      <w:r w:rsidR="00921DBE">
        <w:rPr>
          <w:rFonts w:ascii="Garamond" w:hAnsi="Garamond" w:cs="Times New Roman"/>
          <w:color w:val="000000"/>
          <w:sz w:val="24"/>
          <w:szCs w:val="24"/>
        </w:rPr>
        <w:t>s.m.i.</w:t>
      </w:r>
      <w:proofErr w:type="spellEnd"/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Accordo quadro</w:t>
      </w:r>
      <w:r w:rsidR="002769D3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 w:rsidRPr="005A5699">
        <w:rPr>
          <w:rFonts w:ascii="Garamond" w:hAnsi="Garamond"/>
          <w:sz w:val="24"/>
          <w:szCs w:val="24"/>
        </w:rPr>
        <w:t xml:space="preserve">ai sensi dell’art. 54 comma 3 D. Lgs. n. 50/2016 </w:t>
      </w:r>
      <w:r w:rsidR="00921DBE">
        <w:rPr>
          <w:rFonts w:ascii="Garamond" w:hAnsi="Garamond"/>
          <w:sz w:val="24"/>
          <w:szCs w:val="24"/>
        </w:rPr>
        <w:t xml:space="preserve">e </w:t>
      </w:r>
      <w:proofErr w:type="spellStart"/>
      <w:r w:rsidR="00921DBE" w:rsidRPr="005A5699">
        <w:rPr>
          <w:rFonts w:ascii="Garamond" w:hAnsi="Garamond"/>
          <w:sz w:val="24"/>
          <w:szCs w:val="24"/>
        </w:rPr>
        <w:t>s.m.i.</w:t>
      </w:r>
      <w:proofErr w:type="spellEnd"/>
      <w:r w:rsidR="00921DBE" w:rsidRPr="005A5699">
        <w:rPr>
          <w:rFonts w:ascii="Garamond" w:hAnsi="Garamond"/>
          <w:sz w:val="24"/>
          <w:szCs w:val="24"/>
        </w:rPr>
        <w:t xml:space="preserve"> concluso con</w:t>
      </w:r>
      <w:r w:rsidR="002769D3">
        <w:rPr>
          <w:rFonts w:ascii="Garamond" w:hAnsi="Garamond"/>
          <w:sz w:val="24"/>
          <w:szCs w:val="24"/>
        </w:rPr>
        <w:t xml:space="preserve"> </w:t>
      </w:r>
      <w:proofErr w:type="spellStart"/>
      <w:r w:rsidR="00921DBE" w:rsidRPr="005A5699">
        <w:rPr>
          <w:rFonts w:ascii="Garamond" w:hAnsi="Garamond"/>
          <w:sz w:val="24"/>
          <w:szCs w:val="24"/>
        </w:rPr>
        <w:t>unico</w:t>
      </w:r>
      <w:proofErr w:type="spellEnd"/>
      <w:r w:rsidR="00012D5D">
        <w:rPr>
          <w:rFonts w:ascii="Garamond" w:hAnsi="Garamond"/>
          <w:sz w:val="24"/>
          <w:szCs w:val="24"/>
        </w:rPr>
        <w:t xml:space="preserve"> </w:t>
      </w:r>
      <w:r w:rsidR="00921DBE" w:rsidRPr="005A5699">
        <w:rPr>
          <w:rFonts w:ascii="Garamond" w:hAnsi="Garamond"/>
          <w:sz w:val="24"/>
          <w:szCs w:val="24"/>
        </w:rPr>
        <w:t>operatore economico</w:t>
      </w:r>
      <w:r w:rsidR="002769D3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>
        <w:rPr>
          <w:rFonts w:ascii="Garamond" w:hAnsi="Garamond" w:cs="Times New Roman"/>
          <w:color w:val="000000"/>
          <w:sz w:val="24"/>
          <w:szCs w:val="24"/>
        </w:rPr>
        <w:t>i</w:t>
      </w:r>
      <w:r w:rsidR="002769D3">
        <w:rPr>
          <w:rFonts w:ascii="Garamond" w:hAnsi="Garamond" w:cs="Times New Roman"/>
          <w:color w:val="000000"/>
          <w:sz w:val="24"/>
          <w:szCs w:val="24"/>
        </w:rPr>
        <w:t xml:space="preserve">l 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servizio </w:t>
      </w:r>
      <w:r w:rsidR="002769D3" w:rsidRPr="002769D3">
        <w:rPr>
          <w:rFonts w:ascii="Garamond" w:hAnsi="Garamond" w:cs="Times New Roman"/>
          <w:color w:val="000000"/>
          <w:sz w:val="24"/>
          <w:szCs w:val="24"/>
        </w:rPr>
        <w:t>collaudo tecnico amministrativo e di collaudo statico relativo agli interventi di manutenzione su opere d'arte all'aperto, opere d'arte in sotterraneo, geotecnica, opere idrauliche e barriere di sicurezza facenti parte del patrimonio autostradale o ad esso complementari gestito in concessione dalle 9 Direzioni di tronco di Autostrade per l'Italia S.p.A.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32838CBE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623C0F98" w14:textId="5A1D3EFA" w:rsidR="002769D3" w:rsidRPr="002769D3" w:rsidRDefault="002769D3" w:rsidP="002769D3">
      <w:pPr>
        <w:jc w:val="both"/>
        <w:rPr>
          <w:rFonts w:ascii="Garamond" w:hAnsi="Garamond"/>
          <w:sz w:val="24"/>
          <w:szCs w:val="24"/>
        </w:rPr>
      </w:pP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58C8AFFA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3F42061B" w14:textId="4A7D7A10" w:rsidR="002769D3" w:rsidRPr="00012D5D" w:rsidRDefault="002769D3" w:rsidP="00012D5D">
      <w:pPr>
        <w:pStyle w:val="Paragrafoelenco"/>
        <w:numPr>
          <w:ilvl w:val="0"/>
          <w:numId w:val="1"/>
        </w:numPr>
        <w:jc w:val="both"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voler </w:t>
      </w:r>
      <w:r w:rsidR="004C0BCC">
        <w:rPr>
          <w:rFonts w:ascii="Garamond" w:hAnsi="Garamond"/>
          <w:sz w:val="24"/>
          <w:szCs w:val="24"/>
        </w:rPr>
        <w:t>manifestare interesse</w:t>
      </w:r>
      <w:r>
        <w:rPr>
          <w:rFonts w:ascii="Garamond" w:hAnsi="Garamond"/>
          <w:sz w:val="24"/>
          <w:szCs w:val="24"/>
        </w:rPr>
        <w:t xml:space="preserve"> per i seguenti lotti: </w:t>
      </w:r>
      <w:r w:rsidRPr="00012D5D">
        <w:rPr>
          <w:rFonts w:ascii="Garamond" w:hAnsi="Garamond"/>
          <w:sz w:val="24"/>
          <w:szCs w:val="24"/>
        </w:rPr>
        <w:t>_________________</w:t>
      </w:r>
      <w:r w:rsidR="00012D5D">
        <w:rPr>
          <w:rFonts w:ascii="Garamond" w:hAnsi="Garamond"/>
          <w:sz w:val="24"/>
          <w:szCs w:val="24"/>
        </w:rPr>
        <w:t xml:space="preserve"> </w:t>
      </w:r>
      <w:r w:rsidR="004C0BCC" w:rsidRPr="00012D5D">
        <w:rPr>
          <w:rFonts w:ascii="Garamond" w:hAnsi="Garamond"/>
          <w:i/>
          <w:iCs/>
          <w:color w:val="0070C0"/>
          <w:sz w:val="24"/>
          <w:szCs w:val="24"/>
        </w:rPr>
        <w:t>(indicare lotti per i quali si intende manifestare interesse)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0FCC33F3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</w:t>
      </w:r>
      <w:r w:rsidR="002769D3">
        <w:rPr>
          <w:rFonts w:ascii="Garamond" w:hAnsi="Garamond"/>
          <w:sz w:val="24"/>
          <w:szCs w:val="24"/>
        </w:rPr>
        <w:t>l’</w:t>
      </w:r>
      <w:r w:rsidRPr="00C64D34">
        <w:rPr>
          <w:rFonts w:ascii="Garamond" w:hAnsi="Garamond"/>
          <w:sz w:val="24"/>
          <w:szCs w:val="24"/>
        </w:rPr>
        <w:t>indirizzo di posta elettronica certificata (della cui operatività il dichiarante assume ogni rischio)</w:t>
      </w:r>
      <w:r w:rsidR="00012D5D">
        <w:rPr>
          <w:rFonts w:ascii="Garamond" w:hAnsi="Garamond"/>
          <w:sz w:val="24"/>
          <w:szCs w:val="24"/>
        </w:rPr>
        <w:t xml:space="preserve"> </w:t>
      </w:r>
      <w:r w:rsidR="002769D3">
        <w:rPr>
          <w:rFonts w:ascii="Garamond" w:hAnsi="Garamond"/>
          <w:sz w:val="24"/>
          <w:szCs w:val="24"/>
        </w:rPr>
        <w:t xml:space="preserve">indicato sul Portale HWTP di Autostrade per </w:t>
      </w:r>
      <w:proofErr w:type="gramStart"/>
      <w:r w:rsidR="002769D3">
        <w:rPr>
          <w:rFonts w:ascii="Garamond" w:hAnsi="Garamond"/>
          <w:sz w:val="24"/>
          <w:szCs w:val="24"/>
        </w:rPr>
        <w:t>l’Italia.</w:t>
      </w:r>
      <w:r w:rsidR="004972EA">
        <w:rPr>
          <w:rFonts w:ascii="Garamond" w:hAnsi="Garamond"/>
          <w:sz w:val="24"/>
          <w:szCs w:val="24"/>
        </w:rPr>
        <w:t>.</w:t>
      </w:r>
      <w:proofErr w:type="gramEnd"/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lastRenderedPageBreak/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12D5D"/>
    <w:rsid w:val="00101B2E"/>
    <w:rsid w:val="002769D3"/>
    <w:rsid w:val="003228D1"/>
    <w:rsid w:val="003C3F5C"/>
    <w:rsid w:val="004972EA"/>
    <w:rsid w:val="004C0BCC"/>
    <w:rsid w:val="005A5699"/>
    <w:rsid w:val="005F11D0"/>
    <w:rsid w:val="0063002A"/>
    <w:rsid w:val="006C3A3F"/>
    <w:rsid w:val="0076332C"/>
    <w:rsid w:val="007926FA"/>
    <w:rsid w:val="008B1109"/>
    <w:rsid w:val="00921DBE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Squadrito, Dominique</cp:lastModifiedBy>
  <cp:revision>5</cp:revision>
  <dcterms:created xsi:type="dcterms:W3CDTF">2021-04-07T16:53:00Z</dcterms:created>
  <dcterms:modified xsi:type="dcterms:W3CDTF">2021-04-22T10:21:00Z</dcterms:modified>
</cp:coreProperties>
</file>